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E9" w:rsidRDefault="00F43BE9" w:rsidP="00F43BE9">
      <w:pPr>
        <w:pStyle w:val="Default"/>
      </w:pPr>
    </w:p>
    <w:p w:rsidR="00F43BE9" w:rsidRDefault="00F43BE9" w:rsidP="00F43BE9">
      <w:pPr>
        <w:pStyle w:val="Default"/>
      </w:pPr>
      <w:r>
        <w:t xml:space="preserve"> </w:t>
      </w:r>
    </w:p>
    <w:p w:rsidR="00F43BE9" w:rsidRDefault="00F43BE9" w:rsidP="00F43BE9">
      <w:pPr>
        <w:pStyle w:val="Default"/>
      </w:pPr>
      <w:r>
        <w:t xml:space="preserve">          </w:t>
      </w:r>
      <w:r w:rsidRPr="00F43BE9">
        <w:rPr>
          <w:noProof/>
          <w:lang w:eastAsia="pl-PL"/>
        </w:rPr>
        <w:drawing>
          <wp:inline distT="0" distB="0" distL="0" distR="0">
            <wp:extent cx="8286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F43BE9">
        <w:rPr>
          <w:noProof/>
          <w:lang w:eastAsia="pl-PL"/>
        </w:rPr>
        <w:drawing>
          <wp:inline distT="0" distB="0" distL="0" distR="0">
            <wp:extent cx="1180827" cy="749165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72" cy="79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F43BE9">
        <w:rPr>
          <w:noProof/>
          <w:lang w:eastAsia="pl-PL"/>
        </w:rPr>
        <w:drawing>
          <wp:inline distT="0" distB="0" distL="0" distR="0">
            <wp:extent cx="923925" cy="80402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28" cy="81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E9" w:rsidRDefault="00F43BE9" w:rsidP="00F43BE9">
      <w:pPr>
        <w:pStyle w:val="Default"/>
      </w:pPr>
    </w:p>
    <w:p w:rsidR="00F43BE9" w:rsidRDefault="00F43BE9" w:rsidP="00F43BE9">
      <w:pPr>
        <w:pStyle w:val="Default"/>
      </w:pPr>
    </w:p>
    <w:p w:rsidR="00F43BE9" w:rsidRDefault="00F43BE9" w:rsidP="00F43BE9">
      <w:pPr>
        <w:pStyle w:val="Default"/>
      </w:pPr>
    </w:p>
    <w:p w:rsidR="00F43BE9" w:rsidRDefault="00F43BE9" w:rsidP="00F43BE9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Regulamin</w:t>
      </w:r>
    </w:p>
    <w:p w:rsidR="00F43BE9" w:rsidRDefault="00F43BE9" w:rsidP="00F43BE9">
      <w:pPr>
        <w:pStyle w:val="Default"/>
        <w:spacing w:after="120" w:line="360" w:lineRule="auto"/>
        <w:ind w:left="3540" w:firstLine="708"/>
        <w:rPr>
          <w:sz w:val="23"/>
          <w:szCs w:val="23"/>
        </w:rPr>
      </w:pPr>
    </w:p>
    <w:p w:rsidR="00F43BE9" w:rsidRDefault="00F43BE9" w:rsidP="00F43BE9">
      <w:pPr>
        <w:pStyle w:val="Default"/>
        <w:spacing w:after="12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XI edycji ogólnopolskiego Konkursu na Najlepsze Gospodarstwo Ekologiczne</w:t>
      </w:r>
    </w:p>
    <w:p w:rsidR="00F43BE9" w:rsidRDefault="00DA724E" w:rsidP="00F43BE9">
      <w:pPr>
        <w:pStyle w:val="Default"/>
        <w:spacing w:after="12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2019</w:t>
      </w:r>
      <w:r w:rsidR="00F43BE9">
        <w:rPr>
          <w:b/>
          <w:bCs/>
          <w:sz w:val="23"/>
          <w:szCs w:val="23"/>
        </w:rPr>
        <w:t xml:space="preserve"> r.</w:t>
      </w:r>
    </w:p>
    <w:p w:rsidR="00F43BE9" w:rsidRPr="005C48B6" w:rsidRDefault="00F43BE9" w:rsidP="005C48B6">
      <w:pPr>
        <w:pStyle w:val="Default"/>
        <w:spacing w:after="12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kategorii: </w:t>
      </w:r>
      <w:r>
        <w:rPr>
          <w:b/>
          <w:bCs/>
          <w:i/>
          <w:iCs/>
          <w:sz w:val="23"/>
          <w:szCs w:val="23"/>
        </w:rPr>
        <w:t xml:space="preserve">„ekologia-środowisko” </w:t>
      </w:r>
      <w:r>
        <w:rPr>
          <w:b/>
          <w:bCs/>
          <w:sz w:val="23"/>
          <w:szCs w:val="23"/>
        </w:rPr>
        <w:t xml:space="preserve">i </w:t>
      </w:r>
      <w:r>
        <w:rPr>
          <w:b/>
          <w:bCs/>
          <w:i/>
          <w:iCs/>
          <w:sz w:val="23"/>
          <w:szCs w:val="23"/>
        </w:rPr>
        <w:t>„ekologiczne gospodarstwo towarowe”</w:t>
      </w:r>
    </w:p>
    <w:p w:rsidR="00DA724E" w:rsidRPr="00DA724E" w:rsidRDefault="00DA724E" w:rsidP="00DA7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724E" w:rsidRPr="00DA724E" w:rsidRDefault="00DA724E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7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24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I. Cel </w:t>
      </w:r>
    </w:p>
    <w:p w:rsidR="00DA724E" w:rsidRPr="00DA724E" w:rsidRDefault="00DA724E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724E">
        <w:rPr>
          <w:rFonts w:ascii="Times New Roman" w:hAnsi="Times New Roman" w:cs="Times New Roman"/>
          <w:color w:val="000000"/>
          <w:sz w:val="23"/>
          <w:szCs w:val="23"/>
        </w:rPr>
        <w:t xml:space="preserve">Konkurs ma na celu identyfikację i szerzenie dobrych praktyk w zakresie rolnictwa ekologicznego, wdrażanie takich rozwiązań w gospodarstwach rolnych oraz rozpowszechnianie wiedzy z zakresu rolnictwa ekologicznego. </w:t>
      </w:r>
    </w:p>
    <w:p w:rsidR="00DA724E" w:rsidRDefault="00DA724E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724E">
        <w:rPr>
          <w:rFonts w:ascii="Times New Roman" w:hAnsi="Times New Roman" w:cs="Times New Roman"/>
          <w:color w:val="000000"/>
          <w:sz w:val="23"/>
          <w:szCs w:val="23"/>
        </w:rPr>
        <w:t xml:space="preserve">Organizatorem Konkursu jest Ministerstwo Rolnictwa i Rozwoju Wsi przy współpracy z Centrum Doradztwa Rolniczego w Brwinowie Oddział w Radomiu. </w:t>
      </w:r>
    </w:p>
    <w:p w:rsidR="009A14C1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A724E" w:rsidRPr="00DA724E" w:rsidRDefault="00DA724E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724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Adresaci </w:t>
      </w:r>
    </w:p>
    <w:p w:rsidR="00DA724E" w:rsidRDefault="00DA724E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724E">
        <w:rPr>
          <w:rFonts w:ascii="Times New Roman" w:hAnsi="Times New Roman" w:cs="Times New Roman"/>
          <w:color w:val="000000"/>
          <w:sz w:val="23"/>
          <w:szCs w:val="23"/>
        </w:rPr>
        <w:t xml:space="preserve">W Konkursie może brać udział każdy Wojewódzki Ośrodek Doradztwa Rolniczego (WODR), który może zgłosić do konkursu każdego rolnika, w rozumieniu art. 4 ust. 1.lit. a Rozporządzenia Parlamentu Europejskiego i Rady (WE) nr 1307/2013 z dnia 17 grudnia 2013 r. ustanawiającego przepisy dotyczące płatności bezpośrednich dla rolników na podstawie systemów wsparcia w ramach wspólnej polityki rolnej oraz uchylającego rozporządzenie Rady (WE) nr 637/2008 i rozporządzenie Rady (WE) nr 73/2009: </w:t>
      </w:r>
    </w:p>
    <w:p w:rsidR="009A14C1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14C1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="00DA724E" w:rsidRPr="00DA724E">
        <w:rPr>
          <w:rFonts w:ascii="Times New Roman" w:hAnsi="Times New Roman" w:cs="Times New Roman"/>
          <w:color w:val="000000"/>
          <w:sz w:val="23"/>
          <w:szCs w:val="23"/>
        </w:rPr>
        <w:t xml:space="preserve"> któremu został nadany numer identyfikacyjny w trybie przepisów o krajowym systemie ewidencji producentów, ewidencji gospodarstw rolnych oraz ewidencji wniosków o przyznanie płatności;</w:t>
      </w:r>
    </w:p>
    <w:p w:rsidR="00DA724E" w:rsidRPr="00DA724E" w:rsidRDefault="00DA724E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724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="00DA724E" w:rsidRPr="00DA724E">
        <w:rPr>
          <w:rFonts w:ascii="Times New Roman" w:hAnsi="Times New Roman" w:cs="Times New Roman"/>
          <w:color w:val="000000"/>
          <w:sz w:val="23"/>
          <w:szCs w:val="23"/>
        </w:rPr>
        <w:t xml:space="preserve"> który wytwarza produkty rolnictwa ekologicznego zgodnie z rozporządzeniem Rady (WE) nr 834/2007 z dnia 28 czerwca 2007 r. w sprawie produkcji ekologicznej i znakowania produktów ekologicznych i uchylającym rozporządzenie (EWG) nr 2092/91 i posiada aktualny certyfikat wydany przez upoważnioną jednostkę certyfikującą; </w:t>
      </w:r>
    </w:p>
    <w:p w:rsidR="009A14C1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14C1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14C1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14C1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A724E" w:rsidRPr="00DA724E" w:rsidRDefault="009A14C1" w:rsidP="006C7E4B">
      <w:pPr>
        <w:autoSpaceDE w:val="0"/>
        <w:autoSpaceDN w:val="0"/>
        <w:adjustRightInd w:val="0"/>
        <w:spacing w:after="184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•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 którego gospodarstwo spełnienia normy i wymogi wzajemnej zgodności </w:t>
      </w:r>
      <w:r w:rsidR="00DA724E" w:rsidRPr="00DA724E">
        <w:rPr>
          <w:rFonts w:ascii="Times New Roman" w:hAnsi="Times New Roman" w:cs="Times New Roman"/>
          <w:b/>
          <w:sz w:val="16"/>
          <w:szCs w:val="16"/>
          <w:vertAlign w:val="superscript"/>
        </w:rPr>
        <w:t>1,2</w:t>
      </w:r>
      <w:r w:rsidR="00DA724E" w:rsidRPr="00DA724E">
        <w:rPr>
          <w:rFonts w:ascii="Times New Roman" w:hAnsi="Times New Roman" w:cs="Times New Roman"/>
          <w:b/>
          <w:sz w:val="23"/>
          <w:szCs w:val="23"/>
        </w:rPr>
        <w:t>;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724E" w:rsidRPr="00DA724E" w:rsidRDefault="009A14C1" w:rsidP="006C7E4B">
      <w:pPr>
        <w:autoSpaceDE w:val="0"/>
        <w:autoSpaceDN w:val="0"/>
        <w:adjustRightInd w:val="0"/>
        <w:spacing w:after="184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 który dokonał zgłoszenia do właściwego dla miejsca zamieszkania Wojewódzkiego Ośrodka Doradztwa Rolniczego, o którym mowa w ustawie z dnia 22 października 2004 r. o Jednostkach Doradztwa Rolniczego (Dz. U. z 2016 poz. 356; 1176; 2017 poz. 60; 624); </w:t>
      </w:r>
    </w:p>
    <w:p w:rsid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 który nie był laureatem I nagrody wojewódzkiego etapu konkursu w latach 2017 - 2018 w kategorii, w której zgłasza się do udziału w 2019 r. </w:t>
      </w:r>
    </w:p>
    <w:p w:rsidR="009A14C1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14C1" w:rsidRDefault="009A14C1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A724E">
        <w:rPr>
          <w:rFonts w:ascii="Times New Roman" w:hAnsi="Times New Roman" w:cs="Times New Roman"/>
          <w:b/>
          <w:bCs/>
          <w:sz w:val="23"/>
          <w:szCs w:val="23"/>
        </w:rPr>
        <w:t xml:space="preserve">III. Warunki uczestnictwa </w:t>
      </w:r>
    </w:p>
    <w:p w:rsidR="009A14C1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14C1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724E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DA724E">
        <w:rPr>
          <w:rFonts w:ascii="Times New Roman" w:hAnsi="Times New Roman" w:cs="Times New Roman"/>
          <w:sz w:val="23"/>
          <w:szCs w:val="23"/>
        </w:rPr>
        <w:t xml:space="preserve">.Wojewódzki Ośrodek Doradztwa Rolniczego dokonuje zgłoszenia wybranego przez siebie jednego gospodarstwa ekologicznego (w każdej z kategorii: ekologia-środowisko oraz ekologiczne gospodarstwo towarowe) za pośrednictwem Poczty Polskiej lub mailowo na adres Centrum Doradztwa Rolniczego w Brwinowie Oddział w Radomiu. Zgłoszenia do Konkursu Krajowego dokonuje się na formularzu pn. </w:t>
      </w:r>
      <w:r w:rsidRPr="00DA724E">
        <w:rPr>
          <w:rFonts w:ascii="Times New Roman" w:hAnsi="Times New Roman" w:cs="Times New Roman"/>
          <w:i/>
          <w:iCs/>
          <w:sz w:val="23"/>
          <w:szCs w:val="23"/>
        </w:rPr>
        <w:t xml:space="preserve">Formularz zgłoszenia gospodarstwa do Konkursu Krajowego </w:t>
      </w:r>
      <w:r w:rsidRPr="00DA724E">
        <w:rPr>
          <w:rFonts w:ascii="Times New Roman" w:hAnsi="Times New Roman" w:cs="Times New Roman"/>
          <w:sz w:val="23"/>
          <w:szCs w:val="23"/>
        </w:rPr>
        <w:t xml:space="preserve">(na wzorze załącznika nr 3 do Regulaminu). </w:t>
      </w:r>
    </w:p>
    <w:p w:rsidR="009A14C1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724E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DA724E">
        <w:rPr>
          <w:rFonts w:ascii="Times New Roman" w:hAnsi="Times New Roman" w:cs="Times New Roman"/>
          <w:sz w:val="23"/>
          <w:szCs w:val="23"/>
        </w:rPr>
        <w:t xml:space="preserve">. Wojewódzkie Ośrodki Doradztwa Rolniczego mogą dokonywać wyboru gospodarstw na terenie właściwego dla nich województwa samodzielnie lub we współpracy z innymi instytucjami/podmiotami. Formę wyboru gospodarstwa (Konkurs, wybór, itp.) ustala Dyrektor właściwego Ośrodka Doradztwa Rolniczego. </w:t>
      </w:r>
    </w:p>
    <w:p w:rsidR="009A14C1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724E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DA724E">
        <w:rPr>
          <w:rFonts w:ascii="Times New Roman" w:hAnsi="Times New Roman" w:cs="Times New Roman"/>
          <w:sz w:val="23"/>
          <w:szCs w:val="23"/>
        </w:rPr>
        <w:t xml:space="preserve">Rolnik zgłoszony do Konkursu wyraża zgodę na udział w Konkursie na </w:t>
      </w:r>
      <w:r w:rsidRPr="00DA724E">
        <w:rPr>
          <w:rFonts w:ascii="Times New Roman" w:hAnsi="Times New Roman" w:cs="Times New Roman"/>
          <w:i/>
          <w:iCs/>
          <w:sz w:val="23"/>
          <w:szCs w:val="23"/>
        </w:rPr>
        <w:t xml:space="preserve">Formularzu Zgłoszeniowym, </w:t>
      </w:r>
      <w:r w:rsidRPr="00DA724E">
        <w:rPr>
          <w:rFonts w:ascii="Times New Roman" w:hAnsi="Times New Roman" w:cs="Times New Roman"/>
          <w:sz w:val="23"/>
          <w:szCs w:val="23"/>
        </w:rPr>
        <w:t xml:space="preserve">(na wzorze załącznika nr 1 do Regulaminu). </w:t>
      </w:r>
    </w:p>
    <w:p w:rsidR="009A14C1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724E">
        <w:rPr>
          <w:rFonts w:ascii="Times New Roman" w:hAnsi="Times New Roman" w:cs="Times New Roman"/>
          <w:b/>
          <w:bCs/>
          <w:sz w:val="23"/>
          <w:szCs w:val="23"/>
        </w:rPr>
        <w:t xml:space="preserve">4. </w:t>
      </w:r>
      <w:r w:rsidRPr="00DA724E">
        <w:rPr>
          <w:rFonts w:ascii="Times New Roman" w:hAnsi="Times New Roman" w:cs="Times New Roman"/>
          <w:sz w:val="23"/>
          <w:szCs w:val="23"/>
        </w:rPr>
        <w:t xml:space="preserve">Wojewódzki Ośrodek Doradztwa Rolniczego dokonuje do dnia </w:t>
      </w:r>
      <w:r w:rsidRPr="00DA724E">
        <w:rPr>
          <w:rFonts w:ascii="Times New Roman" w:hAnsi="Times New Roman" w:cs="Times New Roman"/>
          <w:b/>
          <w:bCs/>
          <w:sz w:val="23"/>
          <w:szCs w:val="23"/>
        </w:rPr>
        <w:t xml:space="preserve">31 lipca 2019 roku </w:t>
      </w:r>
      <w:r w:rsidRPr="00DA724E">
        <w:rPr>
          <w:rFonts w:ascii="Times New Roman" w:hAnsi="Times New Roman" w:cs="Times New Roman"/>
          <w:sz w:val="23"/>
          <w:szCs w:val="23"/>
        </w:rPr>
        <w:t xml:space="preserve">zgłoszenia (na wzorze załącznika nr 3 do Regulaminu) gospodarstwa, wybranego zgodnie z zasadami i kryteriami oceny w ramach dwóch kategorii: „ekologia-środowisko” i „ekologiczne gospodarstwo towarowe” (na wzorze załącznika nr 2 do Regulaminu). </w:t>
      </w:r>
    </w:p>
    <w:p w:rsidR="009A14C1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724E">
        <w:rPr>
          <w:rFonts w:ascii="Times New Roman" w:hAnsi="Times New Roman" w:cs="Times New Roman"/>
          <w:b/>
          <w:bCs/>
          <w:sz w:val="23"/>
          <w:szCs w:val="23"/>
        </w:rPr>
        <w:t xml:space="preserve">5. </w:t>
      </w:r>
      <w:r w:rsidRPr="00DA724E">
        <w:rPr>
          <w:rFonts w:ascii="Times New Roman" w:hAnsi="Times New Roman" w:cs="Times New Roman"/>
          <w:sz w:val="23"/>
          <w:szCs w:val="23"/>
        </w:rPr>
        <w:t xml:space="preserve">Poza zgłoszeniem, Wojewódzki Ośrodek Doradztwa Rolniczego przesyła Formularz oceny gospodarstwa (na wzorze załącznika nr 2 do Regulaminu) oraz jego charakterystykę wraz ze zdjęciami w postaci prezentacji Power Point. </w:t>
      </w:r>
    </w:p>
    <w:p w:rsidR="009A14C1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14C1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724E">
        <w:rPr>
          <w:rFonts w:ascii="Times New Roman" w:hAnsi="Times New Roman" w:cs="Times New Roman"/>
          <w:b/>
          <w:bCs/>
          <w:sz w:val="23"/>
          <w:szCs w:val="23"/>
        </w:rPr>
        <w:t xml:space="preserve">IV. Procedura konkursu </w:t>
      </w:r>
    </w:p>
    <w:p w:rsidR="009A14C1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724E">
        <w:rPr>
          <w:rFonts w:ascii="Times New Roman" w:hAnsi="Times New Roman" w:cs="Times New Roman"/>
          <w:sz w:val="23"/>
          <w:szCs w:val="23"/>
        </w:rPr>
        <w:t xml:space="preserve">Z gospodarstw ekologicznych (w każdej z kategorii: ekologia-środowisko oraz ekologiczne gospodarstwo towarowe) Komisja dokonuje wyboru laureatów. Komisję powołuje Dyrektor 3 </w:t>
      </w:r>
    </w:p>
    <w:p w:rsidR="00DA724E" w:rsidRDefault="00DA724E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P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P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A724E">
        <w:rPr>
          <w:rFonts w:ascii="Times New Roman" w:hAnsi="Times New Roman" w:cs="Times New Roman"/>
          <w:color w:val="000000"/>
          <w:sz w:val="10"/>
          <w:szCs w:val="10"/>
        </w:rPr>
        <w:t xml:space="preserve">1 </w:t>
      </w:r>
      <w:r w:rsidRPr="00DA724E">
        <w:rPr>
          <w:rFonts w:ascii="Times New Roman" w:hAnsi="Times New Roman" w:cs="Times New Roman"/>
          <w:color w:val="000000"/>
          <w:sz w:val="16"/>
          <w:szCs w:val="16"/>
        </w:rPr>
        <w:t xml:space="preserve">Rozporządzenie Ministra Rolnictwa i Rozwoju Wsi z dnia 9 marca 2015w sprawie norm dobrej kultury rolnej zgodnej z ochroną środowiska ((Dz.U. 2015r. poz. 344; Dz. U z 2016 poz. 330;) dotyczące utrzymania gruntów, wchodzących w skład gospodarstwa, w dobrej kulturze rolnej zgodnie z ochroną środowiska </w:t>
      </w:r>
    </w:p>
    <w:p w:rsidR="00DA724E" w:rsidRP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A724E">
        <w:rPr>
          <w:rFonts w:ascii="Times New Roman" w:hAnsi="Times New Roman" w:cs="Times New Roman"/>
          <w:color w:val="000000"/>
          <w:sz w:val="10"/>
          <w:szCs w:val="10"/>
        </w:rPr>
        <w:t xml:space="preserve">2 </w:t>
      </w:r>
      <w:r w:rsidRPr="00DA724E">
        <w:rPr>
          <w:rFonts w:ascii="Times New Roman" w:hAnsi="Times New Roman" w:cs="Times New Roman"/>
          <w:color w:val="000000"/>
          <w:sz w:val="16"/>
          <w:szCs w:val="16"/>
        </w:rPr>
        <w:t xml:space="preserve">Podstawowe wymogi w zakresie zarządzania, zawarte w obwieszczeniu Ministra Rolnictwa i Rozwoju Wsi z dnia 10 marca 2015 r. </w:t>
      </w:r>
    </w:p>
    <w:p w:rsidR="00DA724E" w:rsidRP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724E">
        <w:rPr>
          <w:rFonts w:ascii="Times New Roman" w:hAnsi="Times New Roman" w:cs="Times New Roman"/>
          <w:color w:val="000000"/>
          <w:sz w:val="16"/>
          <w:szCs w:val="16"/>
        </w:rPr>
        <w:t xml:space="preserve">(M.P. z 2015 r. poz. 329; MP z 2016 poz. 232, 1248.) </w:t>
      </w:r>
    </w:p>
    <w:p w:rsidR="00DA724E" w:rsidRP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4E" w:rsidRPr="00DA724E" w:rsidRDefault="00DA724E" w:rsidP="006C7E4B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724E">
        <w:rPr>
          <w:rFonts w:ascii="Times New Roman" w:hAnsi="Times New Roman" w:cs="Times New Roman"/>
          <w:sz w:val="23"/>
          <w:szCs w:val="23"/>
        </w:rPr>
        <w:lastRenderedPageBreak/>
        <w:t xml:space="preserve">Centrum Doradztwa Rolniczego w Brwinowie Oddział w Radomiu. Komisja wybiera trzech laureatów w kategorii „ekologia-środowisko” i trzech w kategorii „ekologiczne gospodarstwo towarowe”. Laureatom obu kategorii przyznawane są miejsca od I do III. Ponadto, Komisja ma możliwość przyznania miejsc równorzędnych oraz wyróżnień w każdej z kategorii. </w:t>
      </w:r>
    </w:p>
    <w:p w:rsidR="009A14C1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A724E">
        <w:rPr>
          <w:rFonts w:ascii="Times New Roman" w:hAnsi="Times New Roman" w:cs="Times New Roman"/>
          <w:b/>
          <w:bCs/>
          <w:sz w:val="23"/>
          <w:szCs w:val="23"/>
        </w:rPr>
        <w:t xml:space="preserve">V. Dodatkowe postanowienia </w:t>
      </w:r>
    </w:p>
    <w:p w:rsidR="009A14C1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14C1" w:rsidRPr="009A14C1" w:rsidRDefault="00DA724E" w:rsidP="006C7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14C1">
        <w:rPr>
          <w:rFonts w:ascii="Times New Roman" w:hAnsi="Times New Roman" w:cs="Times New Roman"/>
          <w:sz w:val="23"/>
          <w:szCs w:val="23"/>
        </w:rPr>
        <w:t xml:space="preserve">Materiały nadesłane na konkurs nie są zwracane, Materiały ewentualnie mogą zostać wykorzystane w </w:t>
      </w:r>
      <w:r w:rsidR="009A14C1" w:rsidRPr="009A14C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A724E" w:rsidRPr="009A14C1" w:rsidRDefault="00DA724E" w:rsidP="006C7E4B">
      <w:pPr>
        <w:pStyle w:val="Akapitzlist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3"/>
          <w:szCs w:val="23"/>
        </w:rPr>
      </w:pPr>
      <w:r w:rsidRPr="009A14C1">
        <w:rPr>
          <w:rFonts w:ascii="Times New Roman" w:hAnsi="Times New Roman" w:cs="Times New Roman"/>
          <w:sz w:val="23"/>
          <w:szCs w:val="23"/>
        </w:rPr>
        <w:t xml:space="preserve">publikacjach promocyjnych oraz jako dokumentacja konkursu. </w:t>
      </w:r>
    </w:p>
    <w:p w:rsidR="009A14C1" w:rsidRPr="009A14C1" w:rsidRDefault="00DA724E" w:rsidP="006C7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14C1">
        <w:rPr>
          <w:rFonts w:ascii="Times New Roman" w:hAnsi="Times New Roman" w:cs="Times New Roman"/>
          <w:sz w:val="23"/>
          <w:szCs w:val="23"/>
        </w:rPr>
        <w:t xml:space="preserve">Nadesłanie materiałów wymaganych przez zgłoszenie stanowi jednocześnie oświadczenie, iż nie </w:t>
      </w:r>
    </w:p>
    <w:p w:rsidR="00DA724E" w:rsidRPr="009A14C1" w:rsidRDefault="00DA724E" w:rsidP="006C7E4B">
      <w:pPr>
        <w:pStyle w:val="Akapitzlist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3"/>
          <w:szCs w:val="23"/>
        </w:rPr>
      </w:pPr>
      <w:r w:rsidRPr="009A14C1">
        <w:rPr>
          <w:rFonts w:ascii="Times New Roman" w:hAnsi="Times New Roman" w:cs="Times New Roman"/>
          <w:sz w:val="23"/>
          <w:szCs w:val="23"/>
        </w:rPr>
        <w:t xml:space="preserve">naruszają one praw osób trzecich, w szczególności nie naruszają ich majątkowych i osobistych praw autorskich. </w:t>
      </w:r>
    </w:p>
    <w:p w:rsidR="00DA724E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3. Koszty przygotowania zgłoszenia nie są zwracane. </w:t>
      </w:r>
    </w:p>
    <w:p w:rsidR="009A14C1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4. Organizator nie ponosi także odpowiedzialności za zaginięcie lub uszkodzenie nadesłanych pocztą </w:t>
      </w:r>
    </w:p>
    <w:p w:rsidR="00DA724E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materiałów dołączonych do zgłoszenia. </w:t>
      </w:r>
    </w:p>
    <w:p w:rsidR="009A14C1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DA724E" w:rsidRPr="00DA724E">
        <w:rPr>
          <w:rFonts w:ascii="Times New Roman" w:hAnsi="Times New Roman" w:cs="Times New Roman"/>
          <w:sz w:val="23"/>
          <w:szCs w:val="23"/>
        </w:rPr>
        <w:t>5. Dane osobowe będą przetwarzane zgodnie z obowiązującymi przepisami prawa</w:t>
      </w:r>
      <w:r w:rsidR="00DA724E" w:rsidRPr="00DA724E">
        <w:rPr>
          <w:rFonts w:ascii="Times New Roman" w:hAnsi="Times New Roman" w:cs="Times New Roman"/>
          <w:sz w:val="16"/>
          <w:szCs w:val="16"/>
        </w:rPr>
        <w:t xml:space="preserve">3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w celach prowadzenia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A724E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konkursu, wyłonienia laureatów i przyznania nagród. </w:t>
      </w:r>
    </w:p>
    <w:p w:rsidR="00DA724E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6. Zgłoszenie konkursu jest równoznaczne z akceptacją Regulaminu konkursu. </w:t>
      </w:r>
    </w:p>
    <w:p w:rsidR="009A14C1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7. Laureat etapu Krajowego wypełnia </w:t>
      </w:r>
      <w:r w:rsidR="00DA724E" w:rsidRPr="00DA724E">
        <w:rPr>
          <w:rFonts w:ascii="Times New Roman" w:hAnsi="Times New Roman" w:cs="Times New Roman"/>
          <w:i/>
          <w:iCs/>
          <w:sz w:val="23"/>
          <w:szCs w:val="23"/>
        </w:rPr>
        <w:t xml:space="preserve">oświadczenie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(na wzorze załącznika nr 4 do regulaminu) w celu </w:t>
      </w:r>
    </w:p>
    <w:p w:rsidR="00DA724E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realizacji spraw związanych z przyznaną nagrodą. </w:t>
      </w:r>
    </w:p>
    <w:p w:rsidR="009A14C1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8. Centrum Doradztwa Rolniczego w Brwinowie Oddział w Radomiu przekazuje do Ministerstwa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14C1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Rolnictwa i Rozwoju Wsi </w:t>
      </w:r>
      <w:r w:rsidR="00DA724E" w:rsidRPr="00DA724E">
        <w:rPr>
          <w:rFonts w:ascii="Times New Roman" w:hAnsi="Times New Roman" w:cs="Times New Roman"/>
          <w:i/>
          <w:iCs/>
          <w:sz w:val="23"/>
          <w:szCs w:val="23"/>
        </w:rPr>
        <w:t xml:space="preserve">oświadczenia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laureatów etapu krajowego wskazane w pkt 7. w celu realizacji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A724E" w:rsidRPr="00DA724E" w:rsidRDefault="009A14C1" w:rsidP="006C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DA724E" w:rsidRPr="00DA724E">
        <w:rPr>
          <w:rFonts w:ascii="Times New Roman" w:hAnsi="Times New Roman" w:cs="Times New Roman"/>
          <w:sz w:val="23"/>
          <w:szCs w:val="23"/>
        </w:rPr>
        <w:t xml:space="preserve">spraw związanych z przyznaną nagrodą. </w:t>
      </w: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724E" w:rsidRPr="00DA724E" w:rsidRDefault="00DA724E" w:rsidP="006C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43BE9" w:rsidRPr="006C7E4B" w:rsidRDefault="00DA724E" w:rsidP="006C7E4B">
      <w:pPr>
        <w:pStyle w:val="Default"/>
        <w:spacing w:after="120"/>
        <w:jc w:val="both"/>
        <w:rPr>
          <w:sz w:val="16"/>
          <w:szCs w:val="16"/>
        </w:rPr>
      </w:pPr>
      <w:r w:rsidRPr="006C7E4B">
        <w:rPr>
          <w:sz w:val="16"/>
          <w:szCs w:val="16"/>
        </w:rPr>
        <w:t xml:space="preserve">3 Rozporządzenie Parlamentu Europejskiego i Rady (UE) 2016/679 z dnia 27 kwietnia 2016 r. </w:t>
      </w:r>
      <w:r w:rsidRPr="006C7E4B">
        <w:rPr>
          <w:i/>
          <w:iCs/>
          <w:sz w:val="16"/>
          <w:szCs w:val="16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C7E4B">
        <w:rPr>
          <w:sz w:val="16"/>
          <w:szCs w:val="16"/>
        </w:rPr>
        <w:t xml:space="preserve">(Dz. Urz. UE L 119 z 04.05.2016, str. 1, z </w:t>
      </w:r>
      <w:proofErr w:type="spellStart"/>
      <w:r w:rsidRPr="006C7E4B">
        <w:rPr>
          <w:sz w:val="16"/>
          <w:szCs w:val="16"/>
        </w:rPr>
        <w:t>późn</w:t>
      </w:r>
      <w:proofErr w:type="spellEnd"/>
      <w:r w:rsidRPr="006C7E4B">
        <w:rPr>
          <w:sz w:val="16"/>
          <w:szCs w:val="16"/>
        </w:rPr>
        <w:t xml:space="preserve">. zm.) i przepisami krajowymi w tym zakresie. </w:t>
      </w:r>
      <w:r w:rsidRPr="006C7E4B">
        <w:rPr>
          <w:color w:val="auto"/>
          <w:sz w:val="16"/>
          <w:szCs w:val="16"/>
        </w:rPr>
        <w:t xml:space="preserve"> </w:t>
      </w:r>
    </w:p>
    <w:sectPr w:rsidR="00F43BE9" w:rsidRPr="006C7E4B" w:rsidSect="00404B0D">
      <w:pgSz w:w="11906" w:h="17338"/>
      <w:pgMar w:top="1561" w:right="781" w:bottom="644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08BC"/>
    <w:multiLevelType w:val="hybridMultilevel"/>
    <w:tmpl w:val="ED72E7B0"/>
    <w:lvl w:ilvl="0" w:tplc="17488F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A3"/>
    <w:rsid w:val="000C69C9"/>
    <w:rsid w:val="0021765F"/>
    <w:rsid w:val="00284D1C"/>
    <w:rsid w:val="004738A3"/>
    <w:rsid w:val="004B7E0B"/>
    <w:rsid w:val="005C038F"/>
    <w:rsid w:val="005C48B6"/>
    <w:rsid w:val="006C7E4B"/>
    <w:rsid w:val="009A14C1"/>
    <w:rsid w:val="00AC7587"/>
    <w:rsid w:val="00DA724E"/>
    <w:rsid w:val="00F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B255"/>
  <w15:chartTrackingRefBased/>
  <w15:docId w15:val="{FDFFA4D2-B773-4B9F-BD80-0A856C1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3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Rogacz</dc:creator>
  <cp:keywords/>
  <dc:description/>
  <cp:lastModifiedBy>Mirosława Rogacz</cp:lastModifiedBy>
  <cp:revision>3</cp:revision>
  <dcterms:created xsi:type="dcterms:W3CDTF">2018-04-06T12:40:00Z</dcterms:created>
  <dcterms:modified xsi:type="dcterms:W3CDTF">2019-05-06T09:45:00Z</dcterms:modified>
</cp:coreProperties>
</file>